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8E" w:rsidRDefault="009F086A" w:rsidP="00DD348E">
      <w:pPr>
        <w:pStyle w:val="a3"/>
        <w:jc w:val="center"/>
        <w:rPr>
          <w:b/>
          <w:bCs/>
        </w:rPr>
      </w:pPr>
      <w:r w:rsidRPr="00DD348E">
        <w:rPr>
          <w:b/>
          <w:sz w:val="32"/>
          <w:szCs w:val="32"/>
        </w:rPr>
        <w:t>Круг чтения для детей 7- 10 лет</w:t>
      </w:r>
      <w:r w:rsidR="00DD348E" w:rsidRPr="00DD348E">
        <w:rPr>
          <w:b/>
          <w:bCs/>
        </w:rPr>
        <w:t xml:space="preserve"> </w:t>
      </w:r>
    </w:p>
    <w:p w:rsidR="00DD348E" w:rsidRDefault="00DD348E" w:rsidP="00DD348E">
      <w:pPr>
        <w:pStyle w:val="a3"/>
        <w:jc w:val="center"/>
      </w:pPr>
      <w:r>
        <w:rPr>
          <w:b/>
          <w:bCs/>
        </w:rPr>
        <w:t>ЗАПОВЕДИ ЧИТАТЕЛЯ*</w:t>
      </w:r>
    </w:p>
    <w:p w:rsidR="00DD348E" w:rsidRDefault="00DD348E" w:rsidP="00DD348E">
      <w:pPr>
        <w:pStyle w:val="a3"/>
        <w:jc w:val="center"/>
      </w:pPr>
      <w:r>
        <w:rPr>
          <w:b/>
          <w:bCs/>
        </w:rPr>
        <w:t>А. Общие</w:t>
      </w:r>
    </w:p>
    <w:p w:rsidR="00DD348E" w:rsidRDefault="00DD348E" w:rsidP="00DD348E">
      <w:pPr>
        <w:pStyle w:val="a3"/>
        <w:numPr>
          <w:ilvl w:val="0"/>
          <w:numId w:val="1"/>
        </w:numPr>
      </w:pPr>
      <w:r>
        <w:t>Не читай все книги на один лад. Способ чтения должен соответствовать цели чтения.</w:t>
      </w:r>
    </w:p>
    <w:p w:rsidR="00DD348E" w:rsidRDefault="00DD348E" w:rsidP="00DD348E">
      <w:pPr>
        <w:pStyle w:val="a3"/>
        <w:jc w:val="center"/>
      </w:pPr>
      <w:r>
        <w:rPr>
          <w:b/>
          <w:bCs/>
        </w:rPr>
        <w:t>Б. При чтении для образования</w:t>
      </w:r>
    </w:p>
    <w:p w:rsidR="00DD348E" w:rsidRDefault="00DD348E" w:rsidP="00DD348E">
      <w:pPr>
        <w:pStyle w:val="a3"/>
        <w:numPr>
          <w:ilvl w:val="0"/>
          <w:numId w:val="2"/>
        </w:numPr>
      </w:pPr>
      <w:proofErr w:type="gramStart"/>
      <w:r>
        <w:t>Помни, что чтение – одна из самых важных, нуж</w:t>
      </w:r>
      <w:r>
        <w:softHyphen/>
        <w:t>ных, серьёзных работ, не «между прочим», не «ничегоне</w:t>
      </w:r>
      <w:r>
        <w:softHyphen/>
        <w:t>делание».</w:t>
      </w:r>
      <w:proofErr w:type="gramEnd"/>
    </w:p>
    <w:p w:rsidR="00DD348E" w:rsidRDefault="00DD348E" w:rsidP="00DD348E">
      <w:pPr>
        <w:pStyle w:val="a3"/>
        <w:numPr>
          <w:ilvl w:val="0"/>
          <w:numId w:val="2"/>
        </w:numPr>
      </w:pPr>
      <w:r>
        <w:t>Хотя бы одну из читаемых тобою книг читай с про</w:t>
      </w:r>
      <w:r>
        <w:softHyphen/>
        <w:t>работкой.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 xml:space="preserve">Не жалей на это чтение ни времени, ни сил: </w:t>
      </w:r>
      <w:proofErr w:type="spellStart"/>
      <w:r>
        <w:t>оплатится</w:t>
      </w:r>
      <w:proofErr w:type="spellEnd"/>
      <w:r>
        <w:t xml:space="preserve"> с лихвой. Вкладывай все силы в чтение.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Неослабно борись с ленью мышления и воображения: это злейшие враги.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Добивайся, чтобы каждое место книги было совер</w:t>
      </w:r>
      <w:r>
        <w:softHyphen/>
        <w:t>шенно и отчётливо понято.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Не пропускай ничего без очень серьёзных причин.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Не бросай книги недочитанной без самых серьёзных причин.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Не зови других на помощь без самой крайней не</w:t>
      </w:r>
      <w:r>
        <w:softHyphen/>
        <w:t xml:space="preserve">обходимости, напрягай все силы, чтобы обойтись без чужой помощи. Самодеятельность – прежде всего. 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Где надо – заставляй воображение работать «</w:t>
      </w:r>
      <w:proofErr w:type="gramStart"/>
      <w:r>
        <w:t>во</w:t>
      </w:r>
      <w:r>
        <w:softHyphen/>
        <w:t>всю</w:t>
      </w:r>
      <w:proofErr w:type="gramEnd"/>
      <w:r>
        <w:t>».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Хочешь хорошо читать с проработкой – читай с пером в руке; делай конспект, заметки, выписки.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Научись пользоваться оглавлением.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 xml:space="preserve">Читай не только «слева направо», но и всё время «справа налево» – возвращайся к </w:t>
      </w:r>
      <w:proofErr w:type="gramStart"/>
      <w:r>
        <w:t>прочитанному</w:t>
      </w:r>
      <w:proofErr w:type="gramEnd"/>
      <w:r>
        <w:t>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Прежде старайся хорошо понять, а потом кри</w:t>
      </w:r>
      <w:r>
        <w:softHyphen/>
        <w:t>тикуй.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>Чужую критику на книгу читай после книги.</w:t>
      </w:r>
    </w:p>
    <w:p w:rsidR="00DD348E" w:rsidRDefault="00DD348E" w:rsidP="00DD348E">
      <w:pPr>
        <w:pStyle w:val="a3"/>
        <w:numPr>
          <w:ilvl w:val="0"/>
          <w:numId w:val="2"/>
        </w:numPr>
      </w:pPr>
      <w:r>
        <w:t xml:space="preserve">Прочитав книгу, уясни сущность её и запиши в кратких словах. </w:t>
      </w:r>
    </w:p>
    <w:p w:rsidR="00DD348E" w:rsidRDefault="00DD348E" w:rsidP="00DD348E">
      <w:pPr>
        <w:pStyle w:val="a3"/>
        <w:jc w:val="center"/>
      </w:pPr>
      <w:r>
        <w:rPr>
          <w:b/>
          <w:bCs/>
        </w:rPr>
        <w:t>В. О выборе книг для самообразования</w:t>
      </w:r>
    </w:p>
    <w:p w:rsidR="00DD348E" w:rsidRDefault="00DD348E" w:rsidP="00DD348E">
      <w:pPr>
        <w:pStyle w:val="a3"/>
        <w:numPr>
          <w:ilvl w:val="0"/>
          <w:numId w:val="3"/>
        </w:numPr>
      </w:pPr>
      <w:r>
        <w:t>Читай хотя бы немного, но основательно.</w:t>
      </w:r>
    </w:p>
    <w:p w:rsidR="00DD348E" w:rsidRDefault="00DD348E" w:rsidP="00DD348E">
      <w:pPr>
        <w:pStyle w:val="a3"/>
        <w:numPr>
          <w:ilvl w:val="0"/>
          <w:numId w:val="3"/>
        </w:numPr>
      </w:pPr>
      <w:r>
        <w:t>Читай необходимое, хотя бы неинтересное.</w:t>
      </w:r>
    </w:p>
    <w:p w:rsidR="00DD348E" w:rsidRDefault="00DD348E" w:rsidP="00DD348E">
      <w:pPr>
        <w:pStyle w:val="a3"/>
        <w:numPr>
          <w:ilvl w:val="0"/>
          <w:numId w:val="3"/>
        </w:numPr>
      </w:pPr>
      <w:r>
        <w:t>Читай самое лучшее, что можно достать.</w:t>
      </w:r>
    </w:p>
    <w:p w:rsidR="00DD348E" w:rsidRDefault="00DD348E" w:rsidP="00272C48">
      <w:pPr>
        <w:pStyle w:val="a3"/>
        <w:numPr>
          <w:ilvl w:val="0"/>
          <w:numId w:val="3"/>
        </w:numPr>
        <w:jc w:val="both"/>
      </w:pPr>
      <w:r>
        <w:t>Читай не слишком лёгкое, не слишком трудное.</w:t>
      </w:r>
    </w:p>
    <w:p w:rsidR="00DD348E" w:rsidRDefault="005A4D6E" w:rsidP="00272C48">
      <w:pPr>
        <w:pStyle w:val="a3"/>
        <w:numPr>
          <w:ilvl w:val="0"/>
          <w:numId w:val="3"/>
        </w:num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DD348E">
        <w:t>Руководствуйся каким-нибудь планом чтения (по программам или совету специалиста).</w:t>
      </w:r>
    </w:p>
    <w:p w:rsidR="00DD348E" w:rsidRDefault="00DD348E" w:rsidP="00DD348E">
      <w:pPr>
        <w:pStyle w:val="a3"/>
      </w:pPr>
      <w:r>
        <w:t>_____________</w:t>
      </w:r>
    </w:p>
    <w:p w:rsidR="00DD348E" w:rsidRDefault="00DD348E" w:rsidP="00DD348E">
      <w:pPr>
        <w:pStyle w:val="a3"/>
      </w:pPr>
      <w:r>
        <w:t>* Разработаны специалистом в области ло</w:t>
      </w:r>
      <w:r>
        <w:softHyphen/>
        <w:t>гики С. И. Поварниным (1870–1952)</w:t>
      </w:r>
    </w:p>
    <w:p w:rsidR="00DD348E" w:rsidRDefault="00DD348E" w:rsidP="00DD348E">
      <w:pPr>
        <w:pStyle w:val="a3"/>
        <w:jc w:val="center"/>
      </w:pPr>
    </w:p>
    <w:p w:rsidR="00DD348E" w:rsidRDefault="00DD348E" w:rsidP="00DD348E"/>
    <w:p w:rsidR="00DD348E" w:rsidRDefault="00DD348E" w:rsidP="00DD348E"/>
    <w:p w:rsidR="009F086A" w:rsidRPr="009F086A" w:rsidRDefault="009F086A" w:rsidP="0023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круг чтения младших школьников во многом определяется школьной программой,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7-10 лет предлагается значительный по объему репертуар чтения, выходящий </w:t>
      </w:r>
      <w:proofErr w:type="gram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рамки </w:t>
      </w:r>
      <w:proofErr w:type="gram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proofErr w:type="gram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04BE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 развитие ребенка этого возраста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Погодина, В. Воскобойникова, B. Крапивина, В. Медведева, Е.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Велтистова, Ю.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А. Толстого, М. Зощенко, Е. Шварца и др. </w:t>
      </w:r>
    </w:p>
    <w:p w:rsidR="002304BE" w:rsidRPr="0046210D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563"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Особый интерес у младших школьников способны вызвать книги, герои которых такие же</w:t>
      </w:r>
      <w:r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563"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школьники, как они сами, например: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 Малеев в школе и дома» Н. Носова, 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стране</w:t>
      </w:r>
      <w:r w:rsidR="0023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невыученных уроков»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Л.Гераскиной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В.</w:t>
      </w:r>
      <w:proofErr w:type="gram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Драгунского</w:t>
      </w:r>
      <w:proofErr w:type="gram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младшего школьного возраста непреходящую ценность имеют книги 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С.Лагерлеф «Приключения Нильса с дикими гусями», 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Пройслера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«Маленькая Баба Яга»,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Уальда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«Мальчик-звезда», 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Толкина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«Властелин колец», 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Киплинга «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принц», 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Корчака «Король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Матиуш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I». 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возраста</w:t>
      </w:r>
      <w:r w:rsidR="0023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и большинство произведений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Линдгрен, 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Э.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ПриключенияМюнхаузена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Свифта «Путешествие Гулливера», 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 «Робинзон Крузо».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</w:t>
      </w:r>
      <w:r w:rsidR="0023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младшего школьного возраста уже доступны повести 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Твена «Приключения</w:t>
      </w:r>
      <w:r w:rsidR="0023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«Приключения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Гекельберри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Финна», «Принц и нищий», а также</w:t>
      </w:r>
      <w:r w:rsidR="0023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произведения Ч. Диккенса.</w:t>
      </w: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D1563" w:rsidRPr="007D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девочек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в серии "Незнакомая классика. Книга для души" издана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американской писательницы Э. Портер «</w:t>
      </w:r>
      <w:proofErr w:type="spellStart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Поллилианна</w:t>
      </w:r>
      <w:proofErr w:type="spellEnd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пришлась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 не только детям, но и взрослым. Для чтения девочек рекомендуется также книга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Бернетт</w:t>
      </w:r>
      <w:proofErr w:type="spellEnd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«Маленькая принцесса».</w:t>
      </w: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D1563" w:rsidRPr="007D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мальчиков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издана и пользуется большим спросом книги Г. Белля «Долина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грохочущих копыт» и Ф.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Бернетта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лорд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Фаунтлерой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Эти книги пробуждают</w:t>
      </w:r>
      <w:r w:rsidR="0023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чувства добра и сострадания. </w:t>
      </w:r>
    </w:p>
    <w:p w:rsidR="002304BE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книжном собрании для детей младшего школьного возраста принадлежит</w:t>
      </w:r>
      <w:r w:rsidR="004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Библии, а также «Мифам Древней Греции», без чтения которых невозможно понять</w:t>
      </w:r>
      <w:r w:rsidR="004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произведения искусства, созданные на их сюжеты. Так, младшим школьникам</w:t>
      </w:r>
      <w:r w:rsidR="004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книга "Вавилонская башня и другие библейские предания". Особую ценность</w:t>
      </w:r>
      <w:r w:rsidR="004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переиздания детской Библии. </w:t>
      </w: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выборочного чтения можно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школьникам познакомиться с книгой Н. Куна «Легенды и мифы Древней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Греции» или книгой В. и Л. Успенских "Мифы Древней Греции". </w:t>
      </w:r>
    </w:p>
    <w:p w:rsidR="002304BE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D1563"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исторических книг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ценность представляют книги о нашем Отечестве, 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изданные до революции, а именно:</w:t>
      </w:r>
    </w:p>
    <w:p w:rsidR="002304BE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Н.Головин «Моя первая русская история: В рассказах</w:t>
      </w:r>
      <w:r w:rsidR="0023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детей», 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книга А. </w:t>
      </w:r>
      <w:proofErr w:type="spellStart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Ишимовой</w:t>
      </w:r>
      <w:proofErr w:type="spellEnd"/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 в рассказах для детей». </w:t>
      </w: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D1563"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энциклопедий общего характера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ценно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для младших школьников может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М. </w:t>
      </w:r>
      <w:proofErr w:type="spellStart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Беттерфилда</w:t>
      </w:r>
      <w:proofErr w:type="spellEnd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Тернера и Д. </w:t>
      </w:r>
      <w:proofErr w:type="spellStart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Биссета</w:t>
      </w:r>
      <w:proofErr w:type="spellEnd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«5000 вопросов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о нашем мире: Детская энциклопедия». </w:t>
      </w:r>
    </w:p>
    <w:p w:rsidR="002304BE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отечественных энциклопедий для учащихся начальной школы, то самой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и проверенным временем 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энциклопедический словарь</w:t>
      </w: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«Что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такое? 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такой?» в 2-х томах.</w:t>
      </w: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разговор о книжных собраниях для детей младшего школьного возраста (7-10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лет), нельзя обойти вниманием и адресованные им </w:t>
      </w:r>
      <w:r w:rsidR="007D1563" w:rsidRPr="0046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журнал «</w:t>
      </w:r>
      <w:proofErr w:type="spellStart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его номер освещает какую-либо одну тему, в нем много конкурсов и затей.</w:t>
      </w:r>
    </w:p>
    <w:p w:rsidR="007D1563" w:rsidRPr="007D1563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для детей раз в месяц и журнал «</w:t>
      </w:r>
      <w:proofErr w:type="spellStart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Свирелька</w:t>
      </w:r>
      <w:proofErr w:type="spellEnd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прекрасно иллюстрированный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экологический журнал для чтения в кругу семьи и в школе.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 к нему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и журнал «Муравейник».</w:t>
      </w:r>
    </w:p>
    <w:p w:rsidR="00FF034F" w:rsidRDefault="002304BE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лучших книгах для детей (с годовалого возраста и до 14 лет)</w:t>
      </w:r>
      <w:r w:rsidR="00FF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родителям специальные указат</w:t>
      </w:r>
      <w:r w:rsidR="00FF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литературы. Фундаментальным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справочником</w:t>
      </w:r>
      <w:r w:rsidR="00FF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трехтомник «Писатели нашего детства. 100 имен». </w:t>
      </w:r>
    </w:p>
    <w:p w:rsidR="00FF034F" w:rsidRDefault="00FF034F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уникальным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библиографическим пособиям можно отнести и детскую литературную энциклопедию «Я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познаю мир: Литература», где каждый очерк о писателях заканчивается рубрикой «Листая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страницы» со стихами, сказками, рассказами или отрывками из произведений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автора. </w:t>
      </w:r>
    </w:p>
    <w:p w:rsidR="007D1563" w:rsidRPr="007D1563" w:rsidRDefault="00FF034F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следует остановиться на книге И. Н. Тимофеевой «Энциклопедия </w:t>
      </w:r>
      <w:proofErr w:type="gramStart"/>
      <w:r w:rsidR="007D1563"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 руководству детским чтением», названной ею «Что и как читать вашему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от года до десяти». В ней представлен колоссальный литературный материал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200 авторов художественных и научно-познавательных книг для детей, отобранных</w:t>
      </w:r>
    </w:p>
    <w:p w:rsidR="007D1563" w:rsidRPr="007D1563" w:rsidRDefault="007D1563" w:rsidP="007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и практикой семейного чтения. </w:t>
      </w:r>
    </w:p>
    <w:sectPr w:rsidR="007D1563" w:rsidRPr="007D1563" w:rsidSect="00E7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B12"/>
    <w:multiLevelType w:val="multilevel"/>
    <w:tmpl w:val="0EBE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52457"/>
    <w:multiLevelType w:val="multilevel"/>
    <w:tmpl w:val="AF98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44482"/>
    <w:multiLevelType w:val="multilevel"/>
    <w:tmpl w:val="CE4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D1563"/>
    <w:rsid w:val="002304BE"/>
    <w:rsid w:val="00272C48"/>
    <w:rsid w:val="0046210D"/>
    <w:rsid w:val="005A4D6E"/>
    <w:rsid w:val="007D1563"/>
    <w:rsid w:val="00962F75"/>
    <w:rsid w:val="009F086A"/>
    <w:rsid w:val="00DD348E"/>
    <w:rsid w:val="00E70161"/>
    <w:rsid w:val="00FB640E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2037-F2FE-4407-9A8A-6390D5CD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Веревская СОШ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2020-10-22T07:16:00Z</dcterms:created>
  <dcterms:modified xsi:type="dcterms:W3CDTF">2020-10-23T06:27:00Z</dcterms:modified>
</cp:coreProperties>
</file>